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11" w:rsidRPr="005F3A11" w:rsidRDefault="005F3A11" w:rsidP="005F3A11">
      <w:pPr>
        <w:keepNext/>
        <w:keepLines/>
        <w:spacing w:before="200" w:after="120" w:line="240" w:lineRule="auto"/>
        <w:outlineLvl w:val="2"/>
        <w:rPr>
          <w:rFonts w:ascii="Calibri" w:eastAsia="MS Gothic" w:hAnsi="Calibri" w:cs="Times New Roman"/>
          <w:b/>
          <w:bCs/>
          <w:color w:val="4B2B61"/>
          <w:sz w:val="24"/>
        </w:rPr>
      </w:pPr>
      <w:bookmarkStart w:id="0" w:name="_Toc223776915"/>
      <w:r w:rsidRPr="005F3A11">
        <w:rPr>
          <w:rFonts w:ascii="Calibri" w:eastAsia="MS Gothic" w:hAnsi="Calibri" w:cs="Times New Roman"/>
          <w:b/>
          <w:bCs/>
          <w:caps/>
          <w:color w:val="4B2B61"/>
          <w:sz w:val="24"/>
        </w:rPr>
        <w:t xml:space="preserve">Exercise </w:t>
      </w:r>
      <w:r w:rsidRPr="005F3A11">
        <w:rPr>
          <w:rFonts w:ascii="Calibri" w:eastAsia="MS Gothic" w:hAnsi="Calibri" w:cs="Times New Roman"/>
          <w:b/>
          <w:bCs/>
          <w:color w:val="4B2B61"/>
          <w:sz w:val="24"/>
        </w:rPr>
        <w:t>13: Identify and Address Potential Weaknesses in Your Delivery Chain</w:t>
      </w:r>
      <w:bookmarkEnd w:id="0"/>
    </w:p>
    <w:p w:rsidR="00C75F50" w:rsidRPr="003D47CD" w:rsidRDefault="00C75F50" w:rsidP="00C75F50">
      <w:pPr>
        <w:pStyle w:val="MainBodyText"/>
        <w:spacing w:after="0"/>
        <w:rPr>
          <w:b/>
        </w:rPr>
      </w:pPr>
      <w:r w:rsidRPr="003D47CD">
        <w:rPr>
          <w:b/>
        </w:rPr>
        <w:t>Objective(s) for participants:</w:t>
      </w:r>
    </w:p>
    <w:p w:rsidR="00C75F50" w:rsidRDefault="00C75F50" w:rsidP="00C75F50">
      <w:pPr>
        <w:pStyle w:val="01bulletnospaceafter"/>
      </w:pPr>
      <w:r>
        <w:t>Identify weaknesses in the delivery chain.</w:t>
      </w:r>
    </w:p>
    <w:p w:rsidR="00C75F50" w:rsidRDefault="00C75F50" w:rsidP="00C75F50">
      <w:pPr>
        <w:pStyle w:val="01bullet"/>
      </w:pPr>
      <w:r>
        <w:t>Identify potential solutions to the identified weaknesses.</w:t>
      </w:r>
    </w:p>
    <w:p w:rsidR="00C75F50" w:rsidRPr="003D47CD" w:rsidRDefault="00C75F50" w:rsidP="00C75F50">
      <w:pPr>
        <w:pStyle w:val="MainBodyText"/>
        <w:spacing w:after="0"/>
        <w:rPr>
          <w:b/>
        </w:rPr>
      </w:pPr>
      <w:r w:rsidRPr="003D47CD">
        <w:rPr>
          <w:b/>
        </w:rPr>
        <w:t>Instructions:</w:t>
      </w:r>
    </w:p>
    <w:p w:rsidR="00C75F50" w:rsidRDefault="00C75F50" w:rsidP="00C75F50">
      <w:pPr>
        <w:pStyle w:val="01bulletnospaceafter"/>
      </w:pPr>
      <w:r>
        <w:t xml:space="preserve">Using the delivery chain created in Exercise 12, consider potential weaknesses. </w:t>
      </w:r>
    </w:p>
    <w:p w:rsidR="00C75F50" w:rsidRDefault="00C75F50" w:rsidP="00C75F50">
      <w:pPr>
        <w:pStyle w:val="01bulletnospaceafter"/>
      </w:pPr>
      <w:r>
        <w:t>Particularly identify potentially challenging relationships, overly complex parts of the chain, areas where there may be a mismatch between funding flows and the delivery chain, and potential choke points in the delivery chain.</w:t>
      </w:r>
    </w:p>
    <w:p w:rsidR="00C75F50" w:rsidRDefault="00C75F50" w:rsidP="00C75F50">
      <w:pPr>
        <w:pStyle w:val="01bulletnospaceafter"/>
      </w:pPr>
      <w:r>
        <w:t>Record these weaknesses on the flipchart template.</w:t>
      </w:r>
    </w:p>
    <w:p w:rsidR="00C75F50" w:rsidRDefault="00C75F50" w:rsidP="00C75F50">
      <w:pPr>
        <w:pStyle w:val="01bulletnospaceafter"/>
      </w:pPr>
      <w:r>
        <w:t>For each of the weaknesses, identify potential solutions and record those on the flipchart template.</w:t>
      </w:r>
    </w:p>
    <w:p w:rsidR="00C75F50" w:rsidRDefault="00C75F50" w:rsidP="00C75F50">
      <w:pPr>
        <w:pStyle w:val="01bullet"/>
      </w:pPr>
      <w:r>
        <w:t>Repeat as needed with additional strategies and their associated delivery chains.</w:t>
      </w:r>
    </w:p>
    <w:p w:rsidR="00C75F50" w:rsidRPr="003D47CD" w:rsidRDefault="00C75F50" w:rsidP="00C75F50">
      <w:pPr>
        <w:pStyle w:val="MainBodyText"/>
        <w:spacing w:after="0"/>
        <w:rPr>
          <w:b/>
        </w:rPr>
      </w:pPr>
      <w:r w:rsidRPr="003D47CD">
        <w:rPr>
          <w:b/>
        </w:rPr>
        <w:t>Materials needed:</w:t>
      </w:r>
    </w:p>
    <w:p w:rsidR="00C75F50" w:rsidRDefault="00C75F50" w:rsidP="00C75F50">
      <w:pPr>
        <w:pStyle w:val="01bulletnospaceafter"/>
      </w:pPr>
      <w:r>
        <w:t>Delivery chain from Exercise 12</w:t>
      </w:r>
    </w:p>
    <w:p w:rsidR="00C75F50" w:rsidRDefault="00C75F50" w:rsidP="00C75F50">
      <w:pPr>
        <w:pStyle w:val="01bulletnospaceafter"/>
      </w:pPr>
      <w:r>
        <w:t>Flipchart</w:t>
      </w:r>
    </w:p>
    <w:p w:rsidR="00C75F50" w:rsidRDefault="00C75F50" w:rsidP="00C75F50">
      <w:pPr>
        <w:pStyle w:val="01bullet"/>
      </w:pPr>
      <w:r>
        <w:t>Markers</w:t>
      </w:r>
    </w:p>
    <w:p w:rsidR="005F3A11" w:rsidRPr="005F3A11" w:rsidRDefault="005F3A11" w:rsidP="005F3A11">
      <w:pPr>
        <w:spacing w:before="180" w:after="180" w:line="240" w:lineRule="auto"/>
        <w:rPr>
          <w:rFonts w:ascii="Calibri" w:eastAsia="Calibri" w:hAnsi="Calibri" w:cs="Tahoma"/>
          <w:b/>
        </w:rPr>
      </w:pPr>
      <w:bookmarkStart w:id="1" w:name="_GoBack"/>
      <w:bookmarkEnd w:id="1"/>
      <w:r w:rsidRPr="005F3A11">
        <w:rPr>
          <w:rFonts w:ascii="Calibri" w:eastAsia="Calibri" w:hAnsi="Calibri" w:cs="Tahoma"/>
          <w:b/>
        </w:rPr>
        <w:t>Template for Exercise 13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58"/>
        <w:gridCol w:w="4059"/>
        <w:gridCol w:w="4059"/>
      </w:tblGrid>
      <w:tr w:rsidR="005F3A11" w:rsidRPr="005F3A11" w:rsidTr="00B66E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91B2"/>
          </w:tcPr>
          <w:p w:rsidR="005F3A11" w:rsidRPr="005F3A11" w:rsidRDefault="005F3A11" w:rsidP="005F3A11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91B2"/>
          </w:tcPr>
          <w:p w:rsidR="005F3A11" w:rsidRPr="005F3A11" w:rsidRDefault="005F3A11" w:rsidP="005F3A11">
            <w:pPr>
              <w:spacing w:before="60" w:after="60"/>
              <w:rPr>
                <w:rFonts w:ascii="Calibri" w:eastAsia="Calibri" w:hAnsi="Calibri" w:cs="Times New Roman"/>
                <w:b/>
                <w:color w:val="FFFFFF"/>
              </w:rPr>
            </w:pPr>
            <w:r w:rsidRPr="005F3A11">
              <w:rPr>
                <w:rFonts w:ascii="Calibri" w:eastAsia="Calibri" w:hAnsi="Calibri" w:cs="Times New Roman"/>
                <w:b/>
                <w:color w:val="FFFFFF"/>
              </w:rPr>
              <w:t>Potential Weaknesses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91B2"/>
          </w:tcPr>
          <w:p w:rsidR="005F3A11" w:rsidRPr="005F3A11" w:rsidRDefault="005F3A11" w:rsidP="005F3A11">
            <w:pPr>
              <w:spacing w:before="60" w:after="60"/>
              <w:rPr>
                <w:rFonts w:ascii="Calibri" w:eastAsia="Calibri" w:hAnsi="Calibri" w:cs="Times New Roman"/>
                <w:b/>
                <w:color w:val="FFFFFF"/>
              </w:rPr>
            </w:pPr>
            <w:r w:rsidRPr="005F3A11">
              <w:rPr>
                <w:rFonts w:ascii="Calibri" w:eastAsia="Calibri" w:hAnsi="Calibri" w:cs="Times New Roman"/>
                <w:b/>
                <w:color w:val="FFFFFF"/>
              </w:rPr>
              <w:t>Potential Solutions</w:t>
            </w:r>
          </w:p>
        </w:tc>
      </w:tr>
      <w:tr w:rsidR="005F3A11" w:rsidRPr="005F3A11" w:rsidTr="00B66E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11" w:rsidRPr="005F3A11" w:rsidRDefault="005F3A11" w:rsidP="005F3A11">
            <w:pPr>
              <w:rPr>
                <w:rFonts w:ascii="Calibri" w:eastAsia="Calibri" w:hAnsi="Calibri" w:cs="Times New Roman"/>
              </w:rPr>
            </w:pPr>
            <w:r w:rsidRPr="005F3A11">
              <w:rPr>
                <w:rFonts w:ascii="Calibri" w:eastAsia="Calibri" w:hAnsi="Calibri" w:cs="Times New Roman"/>
              </w:rPr>
              <w:t>Individual relationships</w:t>
            </w:r>
          </w:p>
          <w:p w:rsidR="005F3A11" w:rsidRPr="005F3A11" w:rsidRDefault="005F3A11" w:rsidP="005F3A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11" w:rsidRPr="005F3A11" w:rsidRDefault="005F3A11" w:rsidP="005F3A11">
            <w:pPr>
              <w:spacing w:before="120"/>
              <w:rPr>
                <w:rFonts w:ascii="Calibri" w:eastAsia="Calibri" w:hAnsi="Calibri" w:cs="Times New Roman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11" w:rsidRPr="005F3A11" w:rsidRDefault="005F3A11" w:rsidP="005F3A11">
            <w:pPr>
              <w:spacing w:before="120"/>
              <w:rPr>
                <w:rFonts w:ascii="Calibri" w:eastAsia="Calibri" w:hAnsi="Calibri" w:cs="Times New Roman"/>
              </w:rPr>
            </w:pPr>
          </w:p>
        </w:tc>
      </w:tr>
      <w:tr w:rsidR="005F3A11" w:rsidRPr="005F3A11" w:rsidTr="005F3A11">
        <w:trPr>
          <w:trHeight w:val="126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11" w:rsidRPr="005F3A11" w:rsidRDefault="005F3A11" w:rsidP="005F3A11">
            <w:pPr>
              <w:rPr>
                <w:rFonts w:ascii="Calibri" w:eastAsia="Calibri" w:hAnsi="Calibri" w:cs="Times New Roman"/>
              </w:rPr>
            </w:pPr>
            <w:r w:rsidRPr="005F3A11">
              <w:rPr>
                <w:rFonts w:ascii="Calibri" w:eastAsia="Calibri" w:hAnsi="Calibri" w:cs="Times New Roman"/>
              </w:rPr>
              <w:t>Complexity</w:t>
            </w:r>
          </w:p>
          <w:p w:rsidR="005F3A11" w:rsidRPr="005F3A11" w:rsidRDefault="005F3A11" w:rsidP="005F3A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11" w:rsidRPr="005F3A11" w:rsidRDefault="005F3A11" w:rsidP="005F3A11">
            <w:pPr>
              <w:spacing w:before="120"/>
              <w:rPr>
                <w:rFonts w:ascii="Calibri" w:eastAsia="Calibri" w:hAnsi="Calibri" w:cs="Times New Roman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11" w:rsidRPr="005F3A11" w:rsidRDefault="005F3A11" w:rsidP="005F3A11">
            <w:pPr>
              <w:spacing w:before="120"/>
              <w:rPr>
                <w:rFonts w:ascii="Calibri" w:eastAsia="Calibri" w:hAnsi="Calibri" w:cs="Times New Roman"/>
              </w:rPr>
            </w:pPr>
          </w:p>
        </w:tc>
      </w:tr>
      <w:tr w:rsidR="005F3A11" w:rsidRPr="005F3A11" w:rsidTr="00B66E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11" w:rsidRPr="005F3A11" w:rsidRDefault="005F3A11" w:rsidP="005F3A11">
            <w:pPr>
              <w:rPr>
                <w:rFonts w:ascii="Calibri" w:eastAsia="Calibri" w:hAnsi="Calibri" w:cs="Times New Roman"/>
              </w:rPr>
            </w:pPr>
            <w:r w:rsidRPr="005F3A11">
              <w:rPr>
                <w:rFonts w:ascii="Calibri" w:eastAsia="Calibri" w:hAnsi="Calibri" w:cs="Times New Roman"/>
              </w:rPr>
              <w:t>Funding flows</w:t>
            </w:r>
          </w:p>
          <w:p w:rsidR="005F3A11" w:rsidRPr="005F3A11" w:rsidRDefault="005F3A11" w:rsidP="005F3A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11" w:rsidRPr="005F3A11" w:rsidRDefault="005F3A11" w:rsidP="005F3A11">
            <w:pPr>
              <w:spacing w:before="120"/>
              <w:rPr>
                <w:rFonts w:ascii="Calibri" w:eastAsia="Calibri" w:hAnsi="Calibri" w:cs="Times New Roman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11" w:rsidRPr="005F3A11" w:rsidRDefault="005F3A11" w:rsidP="005F3A11">
            <w:pPr>
              <w:spacing w:before="120"/>
              <w:rPr>
                <w:rFonts w:ascii="Calibri" w:eastAsia="Calibri" w:hAnsi="Calibri" w:cs="Times New Roman"/>
              </w:rPr>
            </w:pPr>
          </w:p>
        </w:tc>
      </w:tr>
      <w:tr w:rsidR="005F3A11" w:rsidRPr="005F3A11" w:rsidTr="005F3A11">
        <w:trPr>
          <w:trHeight w:val="135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11" w:rsidRPr="005F3A11" w:rsidRDefault="005F3A11" w:rsidP="005F3A11">
            <w:pPr>
              <w:rPr>
                <w:rFonts w:ascii="Calibri" w:eastAsia="Calibri" w:hAnsi="Calibri" w:cs="Times New Roman"/>
              </w:rPr>
            </w:pPr>
            <w:r w:rsidRPr="005F3A11">
              <w:rPr>
                <w:rFonts w:ascii="Calibri" w:eastAsia="Calibri" w:hAnsi="Calibri" w:cs="Times New Roman"/>
              </w:rPr>
              <w:t>Choke points</w:t>
            </w:r>
          </w:p>
          <w:p w:rsidR="005F3A11" w:rsidRPr="005F3A11" w:rsidRDefault="005F3A11" w:rsidP="005F3A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11" w:rsidRPr="005F3A11" w:rsidRDefault="005F3A11" w:rsidP="005F3A11">
            <w:pPr>
              <w:spacing w:before="120"/>
              <w:rPr>
                <w:rFonts w:ascii="Calibri" w:eastAsia="Calibri" w:hAnsi="Calibri" w:cs="Times New Roman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11" w:rsidRPr="005F3A11" w:rsidRDefault="005F3A11" w:rsidP="005F3A11">
            <w:pPr>
              <w:spacing w:before="120"/>
              <w:rPr>
                <w:rFonts w:ascii="Calibri" w:eastAsia="Calibri" w:hAnsi="Calibri" w:cs="Times New Roman"/>
              </w:rPr>
            </w:pPr>
          </w:p>
        </w:tc>
      </w:tr>
      <w:tr w:rsidR="005F3A11" w:rsidRPr="005F3A11" w:rsidTr="005F3A11">
        <w:trPr>
          <w:trHeight w:val="11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11" w:rsidRPr="005F3A11" w:rsidRDefault="005F3A11" w:rsidP="005F3A11">
            <w:pPr>
              <w:rPr>
                <w:rFonts w:ascii="Calibri" w:eastAsia="Calibri" w:hAnsi="Calibri" w:cs="Times New Roman"/>
              </w:rPr>
            </w:pPr>
            <w:r w:rsidRPr="005F3A11">
              <w:rPr>
                <w:rFonts w:ascii="Calibri" w:eastAsia="Calibri" w:hAnsi="Calibri" w:cs="Times New Roman"/>
              </w:rPr>
              <w:t>Other</w:t>
            </w:r>
          </w:p>
          <w:p w:rsidR="005F3A11" w:rsidRPr="005F3A11" w:rsidRDefault="005F3A11" w:rsidP="005F3A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11" w:rsidRPr="005F3A11" w:rsidRDefault="005F3A11" w:rsidP="005F3A11">
            <w:pPr>
              <w:spacing w:before="120"/>
              <w:rPr>
                <w:rFonts w:ascii="Calibri" w:eastAsia="Calibri" w:hAnsi="Calibri" w:cs="Times New Roman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11" w:rsidRPr="005F3A11" w:rsidRDefault="005F3A11" w:rsidP="005F3A11">
            <w:pPr>
              <w:spacing w:before="120"/>
              <w:rPr>
                <w:rFonts w:ascii="Calibri" w:eastAsia="Calibri" w:hAnsi="Calibri" w:cs="Times New Roman"/>
              </w:rPr>
            </w:pPr>
          </w:p>
        </w:tc>
      </w:tr>
    </w:tbl>
    <w:p w:rsidR="00093756" w:rsidRPr="005F3A11" w:rsidRDefault="00093756" w:rsidP="005F3A11"/>
    <w:sectPr w:rsidR="00093756" w:rsidRPr="005F3A11" w:rsidSect="009E35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36" w:right="1440" w:bottom="1440" w:left="1440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25" w:rsidRDefault="004F4825" w:rsidP="004F4825">
      <w:pPr>
        <w:spacing w:after="0" w:line="240" w:lineRule="auto"/>
      </w:pPr>
      <w:r>
        <w:separator/>
      </w:r>
    </w:p>
  </w:endnote>
  <w:endnote w:type="continuationSeparator" w:id="0">
    <w:p w:rsidR="004F4825" w:rsidRDefault="004F4825" w:rsidP="004F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11" w:rsidRDefault="005F3A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672715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825" w:rsidRPr="00771C72" w:rsidRDefault="004F4825" w:rsidP="004F4825">
        <w:pPr>
          <w:pStyle w:val="Footer"/>
          <w:pBdr>
            <w:top w:val="single" w:sz="24" w:space="10" w:color="6A6B6C"/>
          </w:pBdr>
          <w:jc w:val="right"/>
          <w:rPr>
            <w:sz w:val="20"/>
          </w:rPr>
        </w:pPr>
        <w:r>
          <w:rPr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1F6E46D8" wp14:editId="64A08231">
              <wp:simplePos x="0" y="0"/>
              <wp:positionH relativeFrom="column">
                <wp:posOffset>1028700</wp:posOffset>
              </wp:positionH>
              <wp:positionV relativeFrom="paragraph">
                <wp:posOffset>116840</wp:posOffset>
              </wp:positionV>
              <wp:extent cx="584200" cy="346710"/>
              <wp:effectExtent l="25400" t="0" r="0" b="0"/>
              <wp:wrapNone/>
              <wp:docPr id="5" name="Picture 9" descr="edi_logo_final2_cs3_cmyk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di_logo_final2_cs3_cmyk.eps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200" cy="346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noProof/>
            <w:sz w:val="20"/>
          </w:rPr>
          <w:drawing>
            <wp:anchor distT="0" distB="0" distL="114300" distR="114300" simplePos="0" relativeHeight="251660288" behindDoc="0" locked="0" layoutInCell="1" allowOverlap="1" wp14:anchorId="7CAF74B4" wp14:editId="721D1499">
              <wp:simplePos x="0" y="0"/>
              <wp:positionH relativeFrom="column">
                <wp:posOffset>0</wp:posOffset>
              </wp:positionH>
              <wp:positionV relativeFrom="paragraph">
                <wp:posOffset>116840</wp:posOffset>
              </wp:positionV>
              <wp:extent cx="934720" cy="338455"/>
              <wp:effectExtent l="25400" t="0" r="5080" b="0"/>
              <wp:wrapNone/>
              <wp:docPr id="6" name="Picture 10" descr="ACHIEVE-1C-1line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HIEVE-1C-1line.eps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4720" cy="338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sz w:val="20"/>
          </w:rPr>
          <w:t xml:space="preserve">                                              </w:t>
        </w:r>
        <w:r w:rsidRPr="00645531">
          <w:rPr>
            <w:color w:val="6A6B6C"/>
            <w:sz w:val="20"/>
          </w:rPr>
          <w:t xml:space="preserve">Next Generation Science Standards Adoption and Implementation Workbook | </w:t>
        </w:r>
        <w:r w:rsidR="005F3A11">
          <w:t>65</w:t>
        </w:r>
      </w:p>
    </w:sdtContent>
  </w:sdt>
  <w:p w:rsidR="004F4825" w:rsidRPr="004F4825" w:rsidRDefault="004F4825" w:rsidP="004F48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11" w:rsidRDefault="005F3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25" w:rsidRDefault="004F4825" w:rsidP="004F4825">
      <w:pPr>
        <w:spacing w:after="0" w:line="240" w:lineRule="auto"/>
      </w:pPr>
      <w:r>
        <w:separator/>
      </w:r>
    </w:p>
  </w:footnote>
  <w:footnote w:type="continuationSeparator" w:id="0">
    <w:p w:rsidR="004F4825" w:rsidRDefault="004F4825" w:rsidP="004F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11" w:rsidRDefault="005F3A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25" w:rsidRDefault="004F4825" w:rsidP="004F4825">
    <w:pPr>
      <w:pStyle w:val="Header"/>
      <w:pBdr>
        <w:top w:val="single" w:sz="48" w:space="1" w:color="0091B2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11" w:rsidRDefault="005F3A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7496"/>
    <w:multiLevelType w:val="multilevel"/>
    <w:tmpl w:val="445E3CFE"/>
    <w:lvl w:ilvl="0">
      <w:start w:val="1"/>
      <w:numFmt w:val="bullet"/>
      <w:pStyle w:val="01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4B2B61"/>
      </w:rPr>
    </w:lvl>
    <w:lvl w:ilvl="1">
      <w:start w:val="1"/>
      <w:numFmt w:val="bullet"/>
      <w:pStyle w:val="02dash"/>
      <w:lvlText w:val="▪"/>
      <w:lvlJc w:val="left"/>
      <w:pPr>
        <w:tabs>
          <w:tab w:val="num" w:pos="646"/>
        </w:tabs>
        <w:ind w:left="644" w:hanging="284"/>
      </w:pPr>
      <w:rPr>
        <w:rFonts w:ascii="Tahoma" w:hAnsi="Tahoma" w:hint="default"/>
        <w:color w:val="0091B2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25"/>
    <w:rsid w:val="000242CD"/>
    <w:rsid w:val="00093756"/>
    <w:rsid w:val="001D5069"/>
    <w:rsid w:val="00217529"/>
    <w:rsid w:val="004E4F4C"/>
    <w:rsid w:val="004F4825"/>
    <w:rsid w:val="005F3A11"/>
    <w:rsid w:val="009C4CF0"/>
    <w:rsid w:val="009D5F01"/>
    <w:rsid w:val="009E3541"/>
    <w:rsid w:val="00A65B93"/>
    <w:rsid w:val="00C554ED"/>
    <w:rsid w:val="00C7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8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ullet">
    <w:name w:val="01 bullet"/>
    <w:basedOn w:val="Normal"/>
    <w:rsid w:val="004F4825"/>
    <w:pPr>
      <w:numPr>
        <w:numId w:val="1"/>
      </w:numPr>
      <w:spacing w:after="180" w:line="240" w:lineRule="auto"/>
    </w:pPr>
  </w:style>
  <w:style w:type="paragraph" w:customStyle="1" w:styleId="02dash">
    <w:name w:val="02 dash"/>
    <w:basedOn w:val="Normal"/>
    <w:rsid w:val="004F4825"/>
    <w:pPr>
      <w:numPr>
        <w:ilvl w:val="1"/>
        <w:numId w:val="1"/>
      </w:numPr>
      <w:spacing w:line="240" w:lineRule="auto"/>
      <w:ind w:left="648" w:hanging="288"/>
    </w:pPr>
  </w:style>
  <w:style w:type="paragraph" w:customStyle="1" w:styleId="03opensquarebullet">
    <w:name w:val="03 open square bullet"/>
    <w:basedOn w:val="Normal"/>
    <w:rsid w:val="004F4825"/>
    <w:pPr>
      <w:numPr>
        <w:ilvl w:val="2"/>
        <w:numId w:val="1"/>
      </w:numPr>
    </w:pPr>
  </w:style>
  <w:style w:type="paragraph" w:customStyle="1" w:styleId="04shortdash">
    <w:name w:val="04 short dash"/>
    <w:basedOn w:val="Normal"/>
    <w:rsid w:val="004F4825"/>
    <w:pPr>
      <w:numPr>
        <w:ilvl w:val="3"/>
        <w:numId w:val="1"/>
      </w:numPr>
    </w:pPr>
  </w:style>
  <w:style w:type="paragraph" w:customStyle="1" w:styleId="MainBodyText">
    <w:name w:val="Main Body Text"/>
    <w:basedOn w:val="Normal"/>
    <w:link w:val="MainBodyTextChar"/>
    <w:qFormat/>
    <w:rsid w:val="004F4825"/>
    <w:pPr>
      <w:spacing w:before="180" w:after="180" w:line="240" w:lineRule="auto"/>
    </w:pPr>
    <w:rPr>
      <w:rFonts w:cs="Tahoma"/>
    </w:rPr>
  </w:style>
  <w:style w:type="character" w:customStyle="1" w:styleId="MainBodyTextChar">
    <w:name w:val="Main Body Text Char"/>
    <w:basedOn w:val="DefaultParagraphFont"/>
    <w:link w:val="MainBodyText"/>
    <w:rsid w:val="004F4825"/>
    <w:rPr>
      <w:rFonts w:cs="Tahoma"/>
    </w:rPr>
  </w:style>
  <w:style w:type="paragraph" w:customStyle="1" w:styleId="Subtitle">
    <w:name w:val="Sub title"/>
    <w:basedOn w:val="MainBodyText"/>
    <w:next w:val="MainBodyText"/>
    <w:link w:val="SubtitleChar"/>
    <w:autoRedefine/>
    <w:qFormat/>
    <w:rsid w:val="004F4825"/>
    <w:pPr>
      <w:spacing w:before="60" w:after="60"/>
    </w:pPr>
    <w:rPr>
      <w:rFonts w:cstheme="minorHAnsi"/>
      <w:b/>
      <w:color w:val="FFFFFF" w:themeColor="background1"/>
    </w:rPr>
  </w:style>
  <w:style w:type="character" w:customStyle="1" w:styleId="SubtitleChar">
    <w:name w:val="Sub title Char"/>
    <w:basedOn w:val="DefaultParagraphFont"/>
    <w:link w:val="Subtitle"/>
    <w:rsid w:val="004F4825"/>
    <w:rPr>
      <w:rFonts w:cstheme="minorHAnsi"/>
      <w:b/>
      <w:color w:val="FFFFFF" w:themeColor="background1"/>
    </w:rPr>
  </w:style>
  <w:style w:type="paragraph" w:customStyle="1" w:styleId="01bulletnospaceafter">
    <w:name w:val="01 bullet no space after"/>
    <w:basedOn w:val="01bullet"/>
    <w:rsid w:val="004F4825"/>
    <w:pPr>
      <w:spacing w:after="0"/>
    </w:pPr>
  </w:style>
  <w:style w:type="paragraph" w:customStyle="1" w:styleId="Exercisehead">
    <w:name w:val="Exercise head"/>
    <w:basedOn w:val="Heading3"/>
    <w:rsid w:val="004F4825"/>
    <w:pPr>
      <w:spacing w:after="120" w:line="240" w:lineRule="auto"/>
    </w:pPr>
    <w:rPr>
      <w:rFonts w:asciiTheme="minorHAnsi" w:hAnsiTheme="minorHAnsi"/>
      <w:color w:val="4B2B6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25"/>
  </w:style>
  <w:style w:type="paragraph" w:styleId="Footer">
    <w:name w:val="footer"/>
    <w:basedOn w:val="Normal"/>
    <w:link w:val="Foot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25"/>
  </w:style>
  <w:style w:type="paragraph" w:customStyle="1" w:styleId="Table-MainBodyText">
    <w:name w:val="Table - Main Body Text"/>
    <w:basedOn w:val="MainBodyText"/>
    <w:link w:val="Table-MainBodyTextChar"/>
    <w:qFormat/>
    <w:rsid w:val="009E3541"/>
    <w:pPr>
      <w:spacing w:before="0" w:after="0"/>
    </w:pPr>
  </w:style>
  <w:style w:type="character" w:customStyle="1" w:styleId="Table-MainBodyTextChar">
    <w:name w:val="Table - Main Body Text Char"/>
    <w:basedOn w:val="MainBodyTextChar"/>
    <w:link w:val="Table-MainBodyText"/>
    <w:rsid w:val="009E3541"/>
    <w:rPr>
      <w:rFonts w:cs="Tahoma"/>
    </w:rPr>
  </w:style>
  <w:style w:type="paragraph" w:customStyle="1" w:styleId="02dashnospaceafter">
    <w:name w:val="02 dash no space after"/>
    <w:basedOn w:val="02dash"/>
    <w:rsid w:val="009E3541"/>
    <w:pPr>
      <w:numPr>
        <w:ilvl w:val="0"/>
        <w:numId w:val="0"/>
      </w:numPr>
      <w:tabs>
        <w:tab w:val="num" w:pos="360"/>
      </w:tabs>
      <w:spacing w:after="0"/>
      <w:ind w:left="648" w:hanging="288"/>
    </w:pPr>
  </w:style>
  <w:style w:type="paragraph" w:customStyle="1" w:styleId="Level1SquareBullet">
    <w:name w:val="Level 1 Square Bullet"/>
    <w:basedOn w:val="MainBodyText"/>
    <w:link w:val="Level1SquareBulletChar"/>
    <w:qFormat/>
    <w:rsid w:val="00A65B93"/>
    <w:pPr>
      <w:spacing w:before="0" w:after="120"/>
    </w:pPr>
  </w:style>
  <w:style w:type="paragraph" w:customStyle="1" w:styleId="Level2Dash">
    <w:name w:val="Level 2 Dash"/>
    <w:basedOn w:val="Level1SquareBullet"/>
    <w:link w:val="Level2DashChar"/>
    <w:autoRedefine/>
    <w:qFormat/>
    <w:rsid w:val="00A65B93"/>
    <w:pPr>
      <w:numPr>
        <w:ilvl w:val="1"/>
      </w:numPr>
    </w:pPr>
  </w:style>
  <w:style w:type="character" w:customStyle="1" w:styleId="Level1SquareBulletChar">
    <w:name w:val="Level 1 Square Bullet Char"/>
    <w:basedOn w:val="MainBodyTextChar"/>
    <w:link w:val="Level1SquareBullet"/>
    <w:rsid w:val="00A65B93"/>
    <w:rPr>
      <w:rFonts w:cs="Tahoma"/>
    </w:rPr>
  </w:style>
  <w:style w:type="character" w:customStyle="1" w:styleId="Level2DashChar">
    <w:name w:val="Level 2 Dash Char"/>
    <w:basedOn w:val="Level1SquareBulletChar"/>
    <w:link w:val="Level2Dash"/>
    <w:rsid w:val="00A65B93"/>
    <w:rPr>
      <w:rFonts w:cs="Tahoma"/>
    </w:rPr>
  </w:style>
  <w:style w:type="paragraph" w:customStyle="1" w:styleId="Table-Level1SquareBullet">
    <w:name w:val="Table - Level 1 Square Bullet"/>
    <w:basedOn w:val="Level1SquareBullet"/>
    <w:link w:val="Table-Level1SquareBulletChar"/>
    <w:qFormat/>
    <w:rsid w:val="00A65B93"/>
    <w:pPr>
      <w:spacing w:after="0"/>
    </w:pPr>
    <w:rPr>
      <w:b/>
    </w:rPr>
  </w:style>
  <w:style w:type="character" w:customStyle="1" w:styleId="Table-Level1SquareBulletChar">
    <w:name w:val="Table - Level 1 Square Bullet Char"/>
    <w:basedOn w:val="Level1SquareBulletChar"/>
    <w:link w:val="Table-Level1SquareBullet"/>
    <w:rsid w:val="00A65B93"/>
    <w:rPr>
      <w:rFonts w:cs="Tahoma"/>
      <w:b/>
    </w:rPr>
  </w:style>
  <w:style w:type="character" w:customStyle="1" w:styleId="Table-Level2DashChar">
    <w:name w:val="Table - Level 2 Dash Char"/>
    <w:basedOn w:val="Level2DashChar"/>
    <w:link w:val="Table-Level2Dash"/>
    <w:rsid w:val="00A65B93"/>
    <w:rPr>
      <w:rFonts w:cstheme="minorHAnsi"/>
    </w:rPr>
  </w:style>
  <w:style w:type="paragraph" w:customStyle="1" w:styleId="Table-Level2Dash">
    <w:name w:val="Table - Level 2 Dash"/>
    <w:basedOn w:val="Level2Dash"/>
    <w:link w:val="Table-Level2DashChar"/>
    <w:autoRedefine/>
    <w:qFormat/>
    <w:rsid w:val="00A65B93"/>
    <w:pPr>
      <w:numPr>
        <w:ilvl w:val="0"/>
      </w:numPr>
      <w:spacing w:after="0"/>
    </w:pPr>
    <w:rPr>
      <w:rFonts w:cstheme="minorHAnsi"/>
    </w:rPr>
  </w:style>
  <w:style w:type="table" w:customStyle="1" w:styleId="TableGrid1">
    <w:name w:val="Table Grid1"/>
    <w:basedOn w:val="TableNormal"/>
    <w:next w:val="TableGrid"/>
    <w:uiPriority w:val="59"/>
    <w:rsid w:val="005F3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8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ullet">
    <w:name w:val="01 bullet"/>
    <w:basedOn w:val="Normal"/>
    <w:rsid w:val="004F4825"/>
    <w:pPr>
      <w:numPr>
        <w:numId w:val="1"/>
      </w:numPr>
      <w:spacing w:after="180" w:line="240" w:lineRule="auto"/>
    </w:pPr>
  </w:style>
  <w:style w:type="paragraph" w:customStyle="1" w:styleId="02dash">
    <w:name w:val="02 dash"/>
    <w:basedOn w:val="Normal"/>
    <w:rsid w:val="004F4825"/>
    <w:pPr>
      <w:numPr>
        <w:ilvl w:val="1"/>
        <w:numId w:val="1"/>
      </w:numPr>
      <w:spacing w:line="240" w:lineRule="auto"/>
      <w:ind w:left="648" w:hanging="288"/>
    </w:pPr>
  </w:style>
  <w:style w:type="paragraph" w:customStyle="1" w:styleId="03opensquarebullet">
    <w:name w:val="03 open square bullet"/>
    <w:basedOn w:val="Normal"/>
    <w:rsid w:val="004F4825"/>
    <w:pPr>
      <w:numPr>
        <w:ilvl w:val="2"/>
        <w:numId w:val="1"/>
      </w:numPr>
    </w:pPr>
  </w:style>
  <w:style w:type="paragraph" w:customStyle="1" w:styleId="04shortdash">
    <w:name w:val="04 short dash"/>
    <w:basedOn w:val="Normal"/>
    <w:rsid w:val="004F4825"/>
    <w:pPr>
      <w:numPr>
        <w:ilvl w:val="3"/>
        <w:numId w:val="1"/>
      </w:numPr>
    </w:pPr>
  </w:style>
  <w:style w:type="paragraph" w:customStyle="1" w:styleId="MainBodyText">
    <w:name w:val="Main Body Text"/>
    <w:basedOn w:val="Normal"/>
    <w:link w:val="MainBodyTextChar"/>
    <w:qFormat/>
    <w:rsid w:val="004F4825"/>
    <w:pPr>
      <w:spacing w:before="180" w:after="180" w:line="240" w:lineRule="auto"/>
    </w:pPr>
    <w:rPr>
      <w:rFonts w:cs="Tahoma"/>
    </w:rPr>
  </w:style>
  <w:style w:type="character" w:customStyle="1" w:styleId="MainBodyTextChar">
    <w:name w:val="Main Body Text Char"/>
    <w:basedOn w:val="DefaultParagraphFont"/>
    <w:link w:val="MainBodyText"/>
    <w:rsid w:val="004F4825"/>
    <w:rPr>
      <w:rFonts w:cs="Tahoma"/>
    </w:rPr>
  </w:style>
  <w:style w:type="paragraph" w:customStyle="1" w:styleId="Subtitle">
    <w:name w:val="Sub title"/>
    <w:basedOn w:val="MainBodyText"/>
    <w:next w:val="MainBodyText"/>
    <w:link w:val="SubtitleChar"/>
    <w:autoRedefine/>
    <w:qFormat/>
    <w:rsid w:val="004F4825"/>
    <w:pPr>
      <w:spacing w:before="60" w:after="60"/>
    </w:pPr>
    <w:rPr>
      <w:rFonts w:cstheme="minorHAnsi"/>
      <w:b/>
      <w:color w:val="FFFFFF" w:themeColor="background1"/>
    </w:rPr>
  </w:style>
  <w:style w:type="character" w:customStyle="1" w:styleId="SubtitleChar">
    <w:name w:val="Sub title Char"/>
    <w:basedOn w:val="DefaultParagraphFont"/>
    <w:link w:val="Subtitle"/>
    <w:rsid w:val="004F4825"/>
    <w:rPr>
      <w:rFonts w:cstheme="minorHAnsi"/>
      <w:b/>
      <w:color w:val="FFFFFF" w:themeColor="background1"/>
    </w:rPr>
  </w:style>
  <w:style w:type="paragraph" w:customStyle="1" w:styleId="01bulletnospaceafter">
    <w:name w:val="01 bullet no space after"/>
    <w:basedOn w:val="01bullet"/>
    <w:rsid w:val="004F4825"/>
    <w:pPr>
      <w:spacing w:after="0"/>
    </w:pPr>
  </w:style>
  <w:style w:type="paragraph" w:customStyle="1" w:styleId="Exercisehead">
    <w:name w:val="Exercise head"/>
    <w:basedOn w:val="Heading3"/>
    <w:rsid w:val="004F4825"/>
    <w:pPr>
      <w:spacing w:after="120" w:line="240" w:lineRule="auto"/>
    </w:pPr>
    <w:rPr>
      <w:rFonts w:asciiTheme="minorHAnsi" w:hAnsiTheme="minorHAnsi"/>
      <w:color w:val="4B2B6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25"/>
  </w:style>
  <w:style w:type="paragraph" w:styleId="Footer">
    <w:name w:val="footer"/>
    <w:basedOn w:val="Normal"/>
    <w:link w:val="Foot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25"/>
  </w:style>
  <w:style w:type="paragraph" w:customStyle="1" w:styleId="Table-MainBodyText">
    <w:name w:val="Table - Main Body Text"/>
    <w:basedOn w:val="MainBodyText"/>
    <w:link w:val="Table-MainBodyTextChar"/>
    <w:qFormat/>
    <w:rsid w:val="009E3541"/>
    <w:pPr>
      <w:spacing w:before="0" w:after="0"/>
    </w:pPr>
  </w:style>
  <w:style w:type="character" w:customStyle="1" w:styleId="Table-MainBodyTextChar">
    <w:name w:val="Table - Main Body Text Char"/>
    <w:basedOn w:val="MainBodyTextChar"/>
    <w:link w:val="Table-MainBodyText"/>
    <w:rsid w:val="009E3541"/>
    <w:rPr>
      <w:rFonts w:cs="Tahoma"/>
    </w:rPr>
  </w:style>
  <w:style w:type="paragraph" w:customStyle="1" w:styleId="02dashnospaceafter">
    <w:name w:val="02 dash no space after"/>
    <w:basedOn w:val="02dash"/>
    <w:rsid w:val="009E3541"/>
    <w:pPr>
      <w:numPr>
        <w:ilvl w:val="0"/>
        <w:numId w:val="0"/>
      </w:numPr>
      <w:tabs>
        <w:tab w:val="num" w:pos="360"/>
      </w:tabs>
      <w:spacing w:after="0"/>
      <w:ind w:left="648" w:hanging="288"/>
    </w:pPr>
  </w:style>
  <w:style w:type="paragraph" w:customStyle="1" w:styleId="Level1SquareBullet">
    <w:name w:val="Level 1 Square Bullet"/>
    <w:basedOn w:val="MainBodyText"/>
    <w:link w:val="Level1SquareBulletChar"/>
    <w:qFormat/>
    <w:rsid w:val="00A65B93"/>
    <w:pPr>
      <w:spacing w:before="0" w:after="120"/>
    </w:pPr>
  </w:style>
  <w:style w:type="paragraph" w:customStyle="1" w:styleId="Level2Dash">
    <w:name w:val="Level 2 Dash"/>
    <w:basedOn w:val="Level1SquareBullet"/>
    <w:link w:val="Level2DashChar"/>
    <w:autoRedefine/>
    <w:qFormat/>
    <w:rsid w:val="00A65B93"/>
    <w:pPr>
      <w:numPr>
        <w:ilvl w:val="1"/>
      </w:numPr>
    </w:pPr>
  </w:style>
  <w:style w:type="character" w:customStyle="1" w:styleId="Level1SquareBulletChar">
    <w:name w:val="Level 1 Square Bullet Char"/>
    <w:basedOn w:val="MainBodyTextChar"/>
    <w:link w:val="Level1SquareBullet"/>
    <w:rsid w:val="00A65B93"/>
    <w:rPr>
      <w:rFonts w:cs="Tahoma"/>
    </w:rPr>
  </w:style>
  <w:style w:type="character" w:customStyle="1" w:styleId="Level2DashChar">
    <w:name w:val="Level 2 Dash Char"/>
    <w:basedOn w:val="Level1SquareBulletChar"/>
    <w:link w:val="Level2Dash"/>
    <w:rsid w:val="00A65B93"/>
    <w:rPr>
      <w:rFonts w:cs="Tahoma"/>
    </w:rPr>
  </w:style>
  <w:style w:type="paragraph" w:customStyle="1" w:styleId="Table-Level1SquareBullet">
    <w:name w:val="Table - Level 1 Square Bullet"/>
    <w:basedOn w:val="Level1SquareBullet"/>
    <w:link w:val="Table-Level1SquareBulletChar"/>
    <w:qFormat/>
    <w:rsid w:val="00A65B93"/>
    <w:pPr>
      <w:spacing w:after="0"/>
    </w:pPr>
    <w:rPr>
      <w:b/>
    </w:rPr>
  </w:style>
  <w:style w:type="character" w:customStyle="1" w:styleId="Table-Level1SquareBulletChar">
    <w:name w:val="Table - Level 1 Square Bullet Char"/>
    <w:basedOn w:val="Level1SquareBulletChar"/>
    <w:link w:val="Table-Level1SquareBullet"/>
    <w:rsid w:val="00A65B93"/>
    <w:rPr>
      <w:rFonts w:cs="Tahoma"/>
      <w:b/>
    </w:rPr>
  </w:style>
  <w:style w:type="character" w:customStyle="1" w:styleId="Table-Level2DashChar">
    <w:name w:val="Table - Level 2 Dash Char"/>
    <w:basedOn w:val="Level2DashChar"/>
    <w:link w:val="Table-Level2Dash"/>
    <w:rsid w:val="00A65B93"/>
    <w:rPr>
      <w:rFonts w:cstheme="minorHAnsi"/>
    </w:rPr>
  </w:style>
  <w:style w:type="paragraph" w:customStyle="1" w:styleId="Table-Level2Dash">
    <w:name w:val="Table - Level 2 Dash"/>
    <w:basedOn w:val="Level2Dash"/>
    <w:link w:val="Table-Level2DashChar"/>
    <w:autoRedefine/>
    <w:qFormat/>
    <w:rsid w:val="00A65B93"/>
    <w:pPr>
      <w:numPr>
        <w:ilvl w:val="0"/>
      </w:numPr>
      <w:spacing w:after="0"/>
    </w:pPr>
    <w:rPr>
      <w:rFonts w:cstheme="minorHAnsi"/>
    </w:rPr>
  </w:style>
  <w:style w:type="table" w:customStyle="1" w:styleId="TableGrid1">
    <w:name w:val="Table Grid1"/>
    <w:basedOn w:val="TableNormal"/>
    <w:next w:val="TableGrid"/>
    <w:uiPriority w:val="59"/>
    <w:rsid w:val="005F3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D068-CCCD-4705-AAE7-039B730E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C773FD07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O'Hara</dc:creator>
  <cp:lastModifiedBy>Marie O'Hara</cp:lastModifiedBy>
  <cp:revision>3</cp:revision>
  <dcterms:created xsi:type="dcterms:W3CDTF">2013-03-05T22:30:00Z</dcterms:created>
  <dcterms:modified xsi:type="dcterms:W3CDTF">2013-03-05T22:58:00Z</dcterms:modified>
</cp:coreProperties>
</file>